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Актуарные расчеты</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«Актуарные расчеты»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«Актуарные расчеты».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«Актуарные расчеты»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базовые принципы и методы расчета страхового тарифа по видам (объектам) страхования с учетом страховых и не страховых рисков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способы и методы количественного и качественного анализа страховых рисков, основные факторы и условия, влияющие на убыточность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расчетов уровня рисков, влияющих на вероятность наступления страховых событий,  анализом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применение повышающих (понижающих) коэффициентов к базовому страховому тарифу, проведения расчетов уровня влияния страховых и нестраховых рисков вследствие недостаточности тарифа при перестраховании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обычаи делового оборота перестраховочного рынка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определять и согласовывать тарифы, условия договора перестрахования, из -менения и дополнения в договор перестрахования, урегулировать убытки по договорам перестрахования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урегулирования убытков по договорам перестрахования, определения и согласования тарифов, условий договора перестрахования, изменений и дополнений в договор перестрахования</w:t>
            </w:r>
          </w:p>
        </w:tc>
      </w:tr>
      <w:tr>
        <w:trPr>
          <w:trHeight w:hRule="exact" w:val="1316.09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взаимодействия с андеррайтерскими и актуарными подразделениями страховой организации для выработки оптимальных параметров программ перестрахования, навыками взаимодействия с контрагентами по перестрахованию, разработки критериев отбора перестраховщиков для формирования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 перестрахования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К.М.03.06 «Актуарные расчеты»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Страхование в комплексных системах управления рисками</w:t>
            </w:r>
          </w:p>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Финансы страховых компаний</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его характеристики и оценка.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его характеристики и оценка.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его характеристики и оценка.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079.7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его характеристики и оценка.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Математический аппарат актуарных расчетов. Основные понятия теории вероятностей, математической статистики и случайных процессов. Вероятностные модели актуарной математики. Статистические данные, используемые в актуарных расчетах. Финансовые события и потоки платежей. Процентные ставки. Эквивалентность событий и потоков.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Математическая модель продолжительности предстоящей жизни. Модель дожития.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Время предстоящей жизни как случайная величина. Распределение времени предстоящей жизни и дожития. Вероятность смерти между определенными годами. Вероятность дожития, начиная с возраста х&gt;0.</w:t>
            </w:r>
          </w:p>
          <w:p>
            <w:pPr>
              <w:jc w:val="both"/>
              <w:spacing w:after="0" w:line="240" w:lineRule="auto"/>
              <w:rPr>
                <w:sz w:val="24"/>
                <w:szCs w:val="24"/>
              </w:rPr>
            </w:pPr>
            <w:r>
              <w:rPr>
                <w:rFonts w:ascii="Times New Roman" w:hAnsi="Times New Roman" w:cs="Times New Roman"/>
                <w:color w:val="#000000"/>
                <w:sz w:val="24"/>
                <w:szCs w:val="24"/>
              </w:rPr>
              <w:t>           Сила смертности и ее свойства. Определения px и qx. Плотность распределения времени предстоящей жизни. Моменты времени предстоящей жизни. Система актуарных обозначений и формулы.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Построение и анализ таблиц смертности.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и интерпретация функций сглаживания для дробных возрастов. Селективные таблицы смертности. Основные виды страховых покрытий по страхованию жизни, представленные страховыми компаниями. Определение нетто-премий. Формулы для ожидаемой современной стоимости в терминах функций таблиц смертности. Коммутационные функции. Вычисление ожидаемой современной стоимости.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Вычисление аннуитетов.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временного и отложенного аннуитетов. Аннуитеты, выплачиваемые n раз в год. Непрерывные страховки и аннуитеты. Возрастающие страховки и аннуитеты.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Вычисление периодических премий. Вычисление брутто-премий.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актуарных обозначений. Премии, уплачиваемые чаще, чем раз в год. Издержки. Уравнение баланса для брутто-премий. Повышенный риск. Полисы с участием в прибыли.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Страховые резервы.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резервирование. Проспективный резерв без учета издержек. Ретроспективный резерв. Резервы с учетом издержек. Соотношение между резервами.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Основные принципы тарификации в страховании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расходов. Тариф. Расчет премий. Нетто- и брутто-ставка. Резервы. Моделирование специальных условий договоров страхования.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Модели теории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хеджирования риска. Модели индивидуального риска (дискретные и непрерывные модели). Модели процесса рисков (статические и динамические модели).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его характеристики и оценка.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Математический аппарат актуарных расчетов. Основные понятия теории вероятностей, математической статистики и случайных процессов. Вероятностные модели актуарной математики. Статистические данные, используемые в актуарных расчетах. Финансовые события и потоки платежей. Процентные ставки. Эквивалентность событий и потоков.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Математическая модель продолжительности предстоящей жизни. Модель дожития.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Время предстоящей жизни как случайная величина. Распределение времени предстоящей жизни и дожития. Вероятность смерти между определенными годами. Вероятность дожития, начиная с возраста х&gt;0.</w:t>
            </w:r>
          </w:p>
          <w:p>
            <w:pPr>
              <w:jc w:val="both"/>
              <w:spacing w:after="0" w:line="240" w:lineRule="auto"/>
              <w:rPr>
                <w:sz w:val="24"/>
                <w:szCs w:val="24"/>
              </w:rPr>
            </w:pPr>
            <w:r>
              <w:rPr>
                <w:rFonts w:ascii="Times New Roman" w:hAnsi="Times New Roman" w:cs="Times New Roman"/>
                <w:color w:val="#000000"/>
                <w:sz w:val="24"/>
                <w:szCs w:val="24"/>
              </w:rPr>
              <w:t>           Сила смертности и ее свойства. Определения px и qx. Плотность распределения времени предстоящей жизни. Моменты времени предстоящей жизни. Система актуарных обозначений и формулы.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Построение и анализ таблиц смертности.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и интерпретация функций сглаживания для дробных возрастов. Селективные таблицы смертности. Основные виды страховых покрытий по страхованию жизни, представленные страховыми компаниями. Определение нетто-премий. Формулы для ожидаемой современной стоимости в терминах функций таблиц смертности. Коммутационные функции. Вычисление ожидаемой современной стоимости.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Вычисление аннуитетов.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временного и отложенного аннуитетов. Аннуитеты, выплачиваемые n раз в год. Непрерывные страховки и аннуитеты. Возрастающие страховки и аннуитеты.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Вычисление периодических премий. Вычисление брутто-премий.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актуарных обозначений. Премии, уплачиваемые чаще, чем раз в год. Издержки. Уравнение баланса для брутто-премий. Повышенный риск. Полисы с участием в прибыли.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Страховые резервы.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резервирование. Проспективный резерв без учета издержек. Ретроспективный резерв. Резервы с учетом издержек. Соотношение между резервами.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Основные принципы тарификации в страховании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расходов. Тариф. Расчет премий. Нетто- и брутто-ставка. Резервы. Моделирование специальных условий договоров страхования.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Модели теории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хеджирования риска. Модели индивидуального риска (дискретные и непрерывные модели). Модели процесса рисков (статические и динамические модели).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Математическая модель продолжительности предстоящей жизни. Модель дожития.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Время предстоящей жизни как случайная величина. Распределение времени предстоящей жизни и дожития. Вероятность смерти между определенными годами. Вероятность дожития, начиная с возраста х&gt;0.</w:t>
            </w:r>
          </w:p>
          <w:p>
            <w:pPr>
              <w:jc w:val="left"/>
              <w:spacing w:after="0" w:line="240" w:lineRule="auto"/>
              <w:rPr>
                <w:sz w:val="24"/>
                <w:szCs w:val="24"/>
              </w:rPr>
            </w:pPr>
            <w:r>
              <w:rPr>
                <w:rFonts w:ascii="Times New Roman" w:hAnsi="Times New Roman" w:cs="Times New Roman"/>
                <w:color w:val="#000000"/>
                <w:sz w:val="24"/>
                <w:szCs w:val="24"/>
              </w:rPr>
              <w:t>           Сила смертности и ее свойства. Определения px и qx. Плотность распределения времени предстоящей жизни. Моменты времени предстоящей жизни. Система актуарных обозначений и формулы.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Построение и анализ таблиц смертности.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определения и интерпретация функций сглаживания для дробных возрастов. Селективные таблицы смертности. Основные виды страховых покрытий по страхованию жизни, представленные страховыми компаниями. Определение нетто-премий. Формулы для ожидаемой современной стоимости в терминах функций таблиц смертности. Коммутационные функции. Вычисление ожидаемой современной стоимости.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Вычисление аннуитетов.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временного и отложенного аннуитетов. Аннуитеты, выплачиваемые n раз в год. Непрерывные страховки и аннуитеты. Возрастающие страховки и аннуитеты.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Вычисление периодических премий. Вычисление брутто-премий.</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актуарных обозначений. Премии, уплачиваемые чаще, чем раз в год. Издержки. Уравнение баланса для брутто-премий. Повышенный риск. Полисы с участием в прибыли.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Страховые резервы.</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резервирование. Проспективный резерв без учета издержек. Ретроспективный резерв. Резервы с учетом издержек. Соотношение между резервами.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Основные принципы тарификации в страховании</w:t>
            </w:r>
          </w:p>
        </w:tc>
      </w:tr>
      <w:tr>
        <w:trPr>
          <w:trHeight w:hRule="exact" w:val="21.31518"/>
        </w:trPr>
        <w:tc>
          <w:tcPr>
            <w:tcW w:w="9640" w:type="dxa"/>
          </w:tcPr>
          <w:p/>
        </w:tc>
      </w:tr>
      <w:tr>
        <w:trPr>
          <w:trHeight w:hRule="exact" w:val="408.95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расходов. Тариф. Расчет премий. Нетто- и брутто-ставка. Резервы.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специальных условий договоров страхования.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Модели теории риска.</w:t>
            </w:r>
          </w:p>
        </w:tc>
      </w:tr>
      <w:tr>
        <w:trPr>
          <w:trHeight w:hRule="exact" w:val="21.31501"/>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хеджирования риска. Модели индивидуального риска (дискретные и непрерывные модели). Модели процесса рисков (статические и динамические модели).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«Актуарные расчеты»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Звездина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Скорик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978-5-534-03550-6.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https://urait.ru/bcode/467568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Звездина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Скорик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978-5-534-03548-3.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https://urait.ru/bcode/467566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страховании</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https://urait.ru/bcode/456003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978-5-534-12819-2.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https://urait.ru/bcode/448351</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769.3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30.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2024-2025_ФГОС3++2024_Бак-ОЗФО-Э(УРиСД)(24)_plx_Актуарные расчеты</dc:title>
  <dc:creator>FastReport.NET</dc:creator>
</cp:coreProperties>
</file>